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1A13C" w14:textId="77777777" w:rsidR="002140EE" w:rsidRDefault="002140EE"/>
    <w:sectPr w:rsidR="00214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93AD5" w14:textId="77777777" w:rsidR="00346562" w:rsidRDefault="00346562" w:rsidP="00744483">
      <w:pPr>
        <w:spacing w:after="0" w:line="240" w:lineRule="auto"/>
      </w:pPr>
      <w:r>
        <w:separator/>
      </w:r>
    </w:p>
  </w:endnote>
  <w:endnote w:type="continuationSeparator" w:id="0">
    <w:p w14:paraId="557849C6" w14:textId="77777777" w:rsidR="00346562" w:rsidRDefault="00346562" w:rsidP="0074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A7815" w14:textId="77777777" w:rsidR="00744483" w:rsidRDefault="00744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43C8E" w14:textId="184467C6" w:rsidR="00744483" w:rsidRDefault="00744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1A57B" w14:textId="77777777" w:rsidR="00744483" w:rsidRDefault="00744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476C4" w14:textId="77777777" w:rsidR="00346562" w:rsidRDefault="00346562" w:rsidP="00744483">
      <w:pPr>
        <w:spacing w:after="0" w:line="240" w:lineRule="auto"/>
      </w:pPr>
      <w:r>
        <w:separator/>
      </w:r>
    </w:p>
  </w:footnote>
  <w:footnote w:type="continuationSeparator" w:id="0">
    <w:p w14:paraId="0C63AD42" w14:textId="77777777" w:rsidR="00346562" w:rsidRDefault="00346562" w:rsidP="0074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4D131" w14:textId="77777777" w:rsidR="00744483" w:rsidRDefault="00744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981FB" w14:textId="77777777" w:rsidR="00744483" w:rsidRPr="00744483" w:rsidRDefault="00744483">
    <w:pPr>
      <w:pStyle w:val="Header"/>
      <w:rPr>
        <w:b/>
        <w:bCs/>
      </w:rPr>
    </w:pPr>
    <w:r w:rsidRPr="00744483">
      <w:rPr>
        <w:b/>
        <w:bCs/>
      </w:rPr>
      <w:t>NPCR 2021 CHANGES</w:t>
    </w:r>
    <w:r>
      <w:rPr>
        <w:b/>
        <w:bCs/>
      </w:rPr>
      <w:t xml:space="preserve"> FOR SSDI AND GRADE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72"/>
      <w:gridCol w:w="2587"/>
      <w:gridCol w:w="1309"/>
      <w:gridCol w:w="453"/>
      <w:gridCol w:w="2632"/>
    </w:tblGrid>
    <w:tr w:rsidR="00140526" w14:paraId="0D4F9B7A" w14:textId="77777777" w:rsidTr="00020A70">
      <w:tc>
        <w:tcPr>
          <w:tcW w:w="1472" w:type="dxa"/>
        </w:tcPr>
        <w:p w14:paraId="74D37D8C" w14:textId="48E04FE5" w:rsidR="00140526" w:rsidRDefault="00140526" w:rsidP="00140526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ITEM #</w:t>
          </w:r>
        </w:p>
      </w:tc>
      <w:tc>
        <w:tcPr>
          <w:tcW w:w="2587" w:type="dxa"/>
        </w:tcPr>
        <w:p w14:paraId="226FA698" w14:textId="32FE8318" w:rsidR="00140526" w:rsidRDefault="00140526" w:rsidP="00140526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ITEM NAME </w:t>
          </w:r>
        </w:p>
      </w:tc>
      <w:tc>
        <w:tcPr>
          <w:tcW w:w="453" w:type="dxa"/>
        </w:tcPr>
        <w:p w14:paraId="6848A0C8" w14:textId="619EC9C6" w:rsidR="00140526" w:rsidRDefault="00140526" w:rsidP="00140526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SCHEMA</w:t>
          </w:r>
        </w:p>
      </w:tc>
      <w:tc>
        <w:tcPr>
          <w:tcW w:w="453" w:type="dxa"/>
        </w:tcPr>
        <w:p w14:paraId="55C4FE31" w14:textId="17D1D798" w:rsidR="00140526" w:rsidRDefault="00140526" w:rsidP="00140526">
          <w:pPr>
            <w:pStyle w:val="Header"/>
            <w:rPr>
              <w:b/>
              <w:bCs/>
            </w:rPr>
          </w:pPr>
        </w:p>
      </w:tc>
      <w:tc>
        <w:tcPr>
          <w:tcW w:w="2632" w:type="dxa"/>
        </w:tcPr>
        <w:p w14:paraId="3056CEFD" w14:textId="56E9789D" w:rsidR="00140526" w:rsidRDefault="00140526" w:rsidP="00140526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NOTE</w:t>
          </w:r>
        </w:p>
      </w:tc>
    </w:tr>
    <w:tr w:rsidR="00140526" w14:paraId="66A92E79" w14:textId="77777777" w:rsidTr="00020A70">
      <w:tc>
        <w:tcPr>
          <w:tcW w:w="1472" w:type="dxa"/>
        </w:tcPr>
        <w:p w14:paraId="420C4973" w14:textId="087254A7" w:rsidR="00140526" w:rsidRPr="00744483" w:rsidRDefault="00140526" w:rsidP="00140526">
          <w:pPr>
            <w:pStyle w:val="Header"/>
          </w:pPr>
          <w:r w:rsidRPr="00744483">
            <w:t>3855</w:t>
          </w:r>
        </w:p>
      </w:tc>
      <w:tc>
        <w:tcPr>
          <w:tcW w:w="2587" w:type="dxa"/>
        </w:tcPr>
        <w:p w14:paraId="4DF47103" w14:textId="0EBBC2D0" w:rsidR="00140526" w:rsidRPr="00744483" w:rsidRDefault="00140526" w:rsidP="00140526">
          <w:pPr>
            <w:pStyle w:val="Header"/>
          </w:pPr>
          <w:r>
            <w:t>HER2 OVERALL SUMMARY</w:t>
          </w:r>
        </w:p>
      </w:tc>
      <w:tc>
        <w:tcPr>
          <w:tcW w:w="453" w:type="dxa"/>
        </w:tcPr>
        <w:p w14:paraId="271037C1" w14:textId="77777777" w:rsidR="00140526" w:rsidRDefault="00140526" w:rsidP="00140526">
          <w:pPr>
            <w:pStyle w:val="Header"/>
          </w:pPr>
          <w:r>
            <w:t>Esophagus, Esophagus</w:t>
          </w:r>
        </w:p>
        <w:p w14:paraId="37D9B773" w14:textId="3437A77A" w:rsidR="00140526" w:rsidRPr="00FA5C93" w:rsidRDefault="00140526" w:rsidP="00140526">
          <w:pPr>
            <w:pStyle w:val="Header"/>
          </w:pPr>
          <w:r>
            <w:t>Squamous, Stomach</w:t>
          </w:r>
        </w:p>
      </w:tc>
      <w:tc>
        <w:tcPr>
          <w:tcW w:w="453" w:type="dxa"/>
        </w:tcPr>
        <w:p w14:paraId="3DE0B2FD" w14:textId="454D0C32" w:rsidR="00140526" w:rsidRDefault="00140526" w:rsidP="00140526">
          <w:pPr>
            <w:pStyle w:val="Header"/>
          </w:pPr>
          <w:r w:rsidRPr="00FA5C93">
            <w:t>R</w:t>
          </w:r>
        </w:p>
      </w:tc>
      <w:tc>
        <w:tcPr>
          <w:tcW w:w="2632" w:type="dxa"/>
        </w:tcPr>
        <w:p w14:paraId="35A06E03" w14:textId="015891DE" w:rsidR="00140526" w:rsidRPr="00744483" w:rsidRDefault="00140526" w:rsidP="00140526">
          <w:pPr>
            <w:pStyle w:val="Header"/>
          </w:pPr>
          <w:r>
            <w:t>PREVIOUSLY DEFINED FOR BREAST &amp; STOMACH.  NEW SITES FOR CASES DIAGNOSED 2021+ ONLY</w:t>
          </w:r>
        </w:p>
      </w:tc>
    </w:tr>
    <w:tr w:rsidR="00140526" w14:paraId="6BEC59E1" w14:textId="77777777" w:rsidTr="00020A70">
      <w:tc>
        <w:tcPr>
          <w:tcW w:w="1472" w:type="dxa"/>
        </w:tcPr>
        <w:p w14:paraId="0368B971" w14:textId="25263B26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3863</w:t>
          </w:r>
        </w:p>
      </w:tc>
      <w:tc>
        <w:tcPr>
          <w:tcW w:w="2587" w:type="dxa"/>
        </w:tcPr>
        <w:p w14:paraId="618DF2E4" w14:textId="633DC6B8" w:rsidR="00140526" w:rsidRDefault="00140526" w:rsidP="00140526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KI-67</w:t>
          </w:r>
        </w:p>
      </w:tc>
      <w:tc>
        <w:tcPr>
          <w:tcW w:w="453" w:type="dxa"/>
        </w:tcPr>
        <w:p w14:paraId="5BFFE874" w14:textId="77777777" w:rsidR="00140526" w:rsidRDefault="00140526" w:rsidP="00140526">
          <w:pPr>
            <w:pStyle w:val="Header"/>
          </w:pPr>
          <w:r>
            <w:t xml:space="preserve">NET Ampulla of </w:t>
          </w:r>
          <w:proofErr w:type="spellStart"/>
          <w:r>
            <w:t>Vater</w:t>
          </w:r>
          <w:proofErr w:type="spellEnd"/>
          <w:r>
            <w:t>, NET</w:t>
          </w:r>
        </w:p>
        <w:p w14:paraId="03858ABA" w14:textId="77777777" w:rsidR="00140526" w:rsidRDefault="00140526" w:rsidP="00140526">
          <w:pPr>
            <w:pStyle w:val="Header"/>
          </w:pPr>
          <w:r>
            <w:t>Appendix, NET Colon and</w:t>
          </w:r>
        </w:p>
        <w:p w14:paraId="3527BA38" w14:textId="77777777" w:rsidR="00140526" w:rsidRDefault="00140526" w:rsidP="00140526">
          <w:pPr>
            <w:pStyle w:val="Header"/>
          </w:pPr>
          <w:r>
            <w:t>Rectum, NET Duodenum, NET</w:t>
          </w:r>
        </w:p>
        <w:p w14:paraId="501FB61B" w14:textId="77777777" w:rsidR="00140526" w:rsidRDefault="00140526" w:rsidP="00140526">
          <w:pPr>
            <w:pStyle w:val="Header"/>
          </w:pPr>
          <w:r>
            <w:t>Jejunum and Ileum, NET</w:t>
          </w:r>
        </w:p>
        <w:p w14:paraId="0C0DA5A2" w14:textId="6B9A19C0" w:rsidR="00140526" w:rsidRPr="00FA5C93" w:rsidRDefault="00140526" w:rsidP="00140526">
          <w:pPr>
            <w:pStyle w:val="Header"/>
          </w:pPr>
          <w:r>
            <w:t>Pancreas, NET Stomach</w:t>
          </w:r>
        </w:p>
      </w:tc>
      <w:tc>
        <w:tcPr>
          <w:tcW w:w="453" w:type="dxa"/>
        </w:tcPr>
        <w:p w14:paraId="48E1643C" w14:textId="365F9616" w:rsidR="00140526" w:rsidRPr="00140526" w:rsidRDefault="00140526" w:rsidP="00140526">
          <w:pPr>
            <w:pStyle w:val="Header"/>
            <w:rPr>
              <w:b/>
              <w:bCs/>
            </w:rPr>
          </w:pPr>
          <w:r w:rsidRPr="00FA5C93">
            <w:t>R</w:t>
          </w:r>
        </w:p>
      </w:tc>
      <w:tc>
        <w:tcPr>
          <w:tcW w:w="2632" w:type="dxa"/>
        </w:tcPr>
        <w:p w14:paraId="2A3F34F8" w14:textId="703F565F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Currently defined for Breast. Now</w:t>
          </w:r>
        </w:p>
        <w:p w14:paraId="1DAC0945" w14:textId="55DFC923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collected for NET Schemas</w:t>
          </w:r>
        </w:p>
      </w:tc>
    </w:tr>
    <w:tr w:rsidR="00140526" w14:paraId="3425BDC7" w14:textId="77777777" w:rsidTr="00020A70">
      <w:tc>
        <w:tcPr>
          <w:tcW w:w="1472" w:type="dxa"/>
        </w:tcPr>
        <w:p w14:paraId="65410752" w14:textId="46B7E849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3927</w:t>
          </w:r>
        </w:p>
      </w:tc>
      <w:tc>
        <w:tcPr>
          <w:tcW w:w="2587" w:type="dxa"/>
        </w:tcPr>
        <w:p w14:paraId="7CD90160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Schema Discriminator 2‐</w:t>
          </w:r>
        </w:p>
        <w:p w14:paraId="2C16B271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Soft Tissue Sarcomas (C473,</w:t>
          </w:r>
        </w:p>
        <w:p w14:paraId="6AA39D4B" w14:textId="7DC8688C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C475, C493‐C495)</w:t>
          </w:r>
        </w:p>
      </w:tc>
      <w:tc>
        <w:tcPr>
          <w:tcW w:w="453" w:type="dxa"/>
        </w:tcPr>
        <w:p w14:paraId="2F684D28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Soft Tissue Abdomen and</w:t>
          </w:r>
        </w:p>
        <w:p w14:paraId="4F64B93E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Thoracic, Soft Tissue Trunk and</w:t>
          </w:r>
        </w:p>
        <w:p w14:paraId="1A035D7E" w14:textId="662364D3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Extremities, Soft Tissue Other</w:t>
          </w:r>
        </w:p>
      </w:tc>
      <w:tc>
        <w:tcPr>
          <w:tcW w:w="453" w:type="dxa"/>
        </w:tcPr>
        <w:p w14:paraId="6D7ECA3A" w14:textId="0297F0F3" w:rsidR="00140526" w:rsidRPr="00140526" w:rsidRDefault="00140526" w:rsidP="00140526">
          <w:pPr>
            <w:pStyle w:val="Header"/>
            <w:rPr>
              <w:b/>
              <w:bCs/>
            </w:rPr>
          </w:pPr>
        </w:p>
      </w:tc>
      <w:tc>
        <w:tcPr>
          <w:tcW w:w="2632" w:type="dxa"/>
        </w:tcPr>
        <w:p w14:paraId="66586C4F" w14:textId="09CF370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Required for cases diagnosed</w:t>
          </w:r>
        </w:p>
        <w:p w14:paraId="693FF454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2018+. Existing cases diagnosed</w:t>
          </w:r>
        </w:p>
        <w:p w14:paraId="558D2E5B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2018‐2020 will be set to 8 (Not</w:t>
          </w:r>
        </w:p>
        <w:p w14:paraId="24382BDB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collected). Cases diagnosed 2018‐</w:t>
          </w:r>
        </w:p>
        <w:p w14:paraId="19F73F63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2020 abstracted after the</w:t>
          </w:r>
        </w:p>
        <w:p w14:paraId="21D6451A" w14:textId="3D476FBD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software update may also use 8.</w:t>
          </w:r>
        </w:p>
      </w:tc>
    </w:tr>
    <w:tr w:rsidR="00140526" w14:paraId="2946D6B3" w14:textId="77777777" w:rsidTr="00020A70">
      <w:tc>
        <w:tcPr>
          <w:tcW w:w="1472" w:type="dxa"/>
        </w:tcPr>
        <w:p w14:paraId="26EE5223" w14:textId="34DF2B1B" w:rsidR="00140526" w:rsidRDefault="00140526" w:rsidP="00140526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3938</w:t>
          </w:r>
        </w:p>
      </w:tc>
      <w:tc>
        <w:tcPr>
          <w:tcW w:w="2587" w:type="dxa"/>
        </w:tcPr>
        <w:p w14:paraId="4F2CF2F1" w14:textId="761C9B1E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ALK Rearrangement</w:t>
          </w:r>
        </w:p>
      </w:tc>
      <w:tc>
        <w:tcPr>
          <w:tcW w:w="453" w:type="dxa"/>
        </w:tcPr>
        <w:p w14:paraId="70960A73" w14:textId="76319433" w:rsidR="00140526" w:rsidRPr="00FA5C93" w:rsidRDefault="00140526" w:rsidP="00140526">
          <w:pPr>
            <w:pStyle w:val="Header"/>
          </w:pPr>
          <w:r>
            <w:t>LUNG</w:t>
          </w:r>
        </w:p>
      </w:tc>
      <w:tc>
        <w:tcPr>
          <w:tcW w:w="453" w:type="dxa"/>
        </w:tcPr>
        <w:p w14:paraId="71F90CAD" w14:textId="0E265BA2" w:rsidR="00140526" w:rsidRDefault="00140526" w:rsidP="00140526">
          <w:pPr>
            <w:pStyle w:val="Header"/>
            <w:rPr>
              <w:b/>
              <w:bCs/>
            </w:rPr>
          </w:pPr>
          <w:r w:rsidRPr="00FA5C93">
            <w:t>R</w:t>
          </w:r>
        </w:p>
      </w:tc>
      <w:tc>
        <w:tcPr>
          <w:tcW w:w="2632" w:type="dxa"/>
        </w:tcPr>
        <w:p w14:paraId="20A391C6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Applicable for cases diagnosed</w:t>
          </w:r>
        </w:p>
        <w:p w14:paraId="0A70ED28" w14:textId="3E1C1EB0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2021+ only</w:t>
          </w:r>
        </w:p>
      </w:tc>
    </w:tr>
    <w:tr w:rsidR="00140526" w14:paraId="2CA82343" w14:textId="77777777" w:rsidTr="00020A70">
      <w:tc>
        <w:tcPr>
          <w:tcW w:w="1472" w:type="dxa"/>
        </w:tcPr>
        <w:p w14:paraId="1DA7493A" w14:textId="0107DAEB" w:rsidR="00140526" w:rsidRDefault="00140526" w:rsidP="00140526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3939</w:t>
          </w:r>
        </w:p>
      </w:tc>
      <w:tc>
        <w:tcPr>
          <w:tcW w:w="2587" w:type="dxa"/>
        </w:tcPr>
        <w:p w14:paraId="604FA245" w14:textId="670F65BB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EGFR Mutational Analysis</w:t>
          </w:r>
        </w:p>
      </w:tc>
      <w:tc>
        <w:tcPr>
          <w:tcW w:w="453" w:type="dxa"/>
        </w:tcPr>
        <w:p w14:paraId="10511844" w14:textId="584A8951" w:rsidR="00140526" w:rsidRPr="00FA5C93" w:rsidRDefault="00140526" w:rsidP="00140526">
          <w:pPr>
            <w:pStyle w:val="Header"/>
          </w:pPr>
          <w:r>
            <w:t>LUNG</w:t>
          </w:r>
        </w:p>
      </w:tc>
      <w:tc>
        <w:tcPr>
          <w:tcW w:w="453" w:type="dxa"/>
        </w:tcPr>
        <w:p w14:paraId="0CFB3295" w14:textId="471BCB3F" w:rsidR="00140526" w:rsidRDefault="00140526" w:rsidP="00140526">
          <w:pPr>
            <w:pStyle w:val="Header"/>
            <w:rPr>
              <w:b/>
              <w:bCs/>
            </w:rPr>
          </w:pPr>
          <w:r w:rsidRPr="00FA5C93">
            <w:t>R</w:t>
          </w:r>
        </w:p>
      </w:tc>
      <w:tc>
        <w:tcPr>
          <w:tcW w:w="2632" w:type="dxa"/>
        </w:tcPr>
        <w:p w14:paraId="2EFEEA54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Applicable for cases diagnosed</w:t>
          </w:r>
        </w:p>
        <w:p w14:paraId="6A1116E4" w14:textId="04705FDA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2021+ only</w:t>
          </w:r>
        </w:p>
      </w:tc>
    </w:tr>
    <w:tr w:rsidR="00140526" w14:paraId="57D9B19D" w14:textId="77777777" w:rsidTr="00020A70">
      <w:tc>
        <w:tcPr>
          <w:tcW w:w="1472" w:type="dxa"/>
        </w:tcPr>
        <w:p w14:paraId="495D9389" w14:textId="6E16B5CE" w:rsidR="00140526" w:rsidRDefault="00140526" w:rsidP="00140526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3940</w:t>
          </w:r>
        </w:p>
      </w:tc>
      <w:tc>
        <w:tcPr>
          <w:tcW w:w="2587" w:type="dxa"/>
        </w:tcPr>
        <w:p w14:paraId="49282925" w14:textId="03D33610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BRAF Mutational Analysis</w:t>
          </w:r>
        </w:p>
      </w:tc>
      <w:tc>
        <w:tcPr>
          <w:tcW w:w="453" w:type="dxa"/>
        </w:tcPr>
        <w:p w14:paraId="6EC5C0B3" w14:textId="56A9CE1B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Colon and Rectum</w:t>
          </w:r>
        </w:p>
      </w:tc>
      <w:tc>
        <w:tcPr>
          <w:tcW w:w="453" w:type="dxa"/>
        </w:tcPr>
        <w:p w14:paraId="1AD87255" w14:textId="121C9D28" w:rsidR="00140526" w:rsidRDefault="00140526" w:rsidP="00140526">
          <w:pPr>
            <w:pStyle w:val="Header"/>
            <w:rPr>
              <w:b/>
              <w:bCs/>
            </w:rPr>
          </w:pPr>
        </w:p>
      </w:tc>
      <w:tc>
        <w:tcPr>
          <w:tcW w:w="2632" w:type="dxa"/>
        </w:tcPr>
        <w:p w14:paraId="34C9EE1F" w14:textId="77777777" w:rsidR="00140526" w:rsidRP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Applicable for cases diagnosed</w:t>
          </w:r>
        </w:p>
        <w:p w14:paraId="24BF3ED2" w14:textId="41C0DB8D" w:rsidR="00140526" w:rsidRDefault="00140526" w:rsidP="00140526">
          <w:pPr>
            <w:pStyle w:val="Header"/>
            <w:rPr>
              <w:b/>
              <w:bCs/>
            </w:rPr>
          </w:pPr>
          <w:r w:rsidRPr="00140526">
            <w:rPr>
              <w:b/>
              <w:bCs/>
            </w:rPr>
            <w:t>2021+ only</w:t>
          </w:r>
        </w:p>
      </w:tc>
    </w:tr>
    <w:tr w:rsidR="00140526" w14:paraId="16DCF1A6" w14:textId="77777777" w:rsidTr="00020A70">
      <w:tc>
        <w:tcPr>
          <w:tcW w:w="1472" w:type="dxa"/>
        </w:tcPr>
        <w:p w14:paraId="557FBE22" w14:textId="19D47BDA" w:rsidR="00140526" w:rsidRDefault="00140526" w:rsidP="00140526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3941</w:t>
          </w:r>
        </w:p>
      </w:tc>
      <w:tc>
        <w:tcPr>
          <w:tcW w:w="2587" w:type="dxa"/>
        </w:tcPr>
        <w:p w14:paraId="4E423406" w14:textId="26097C47" w:rsidR="00140526" w:rsidRDefault="00140526" w:rsidP="00140526">
          <w:pPr>
            <w:pStyle w:val="Header"/>
            <w:rPr>
              <w:b/>
              <w:bCs/>
            </w:rPr>
          </w:pPr>
        </w:p>
      </w:tc>
      <w:tc>
        <w:tcPr>
          <w:tcW w:w="453" w:type="dxa"/>
        </w:tcPr>
        <w:p w14:paraId="178A4B4A" w14:textId="77777777" w:rsidR="00140526" w:rsidRPr="00FA5C93" w:rsidRDefault="00140526" w:rsidP="00140526">
          <w:pPr>
            <w:pStyle w:val="Header"/>
          </w:pPr>
        </w:p>
      </w:tc>
      <w:tc>
        <w:tcPr>
          <w:tcW w:w="453" w:type="dxa"/>
        </w:tcPr>
        <w:p w14:paraId="2852E3E3" w14:textId="337E8392" w:rsidR="00140526" w:rsidRDefault="00140526" w:rsidP="00140526">
          <w:pPr>
            <w:pStyle w:val="Header"/>
            <w:rPr>
              <w:b/>
              <w:bCs/>
            </w:rPr>
          </w:pPr>
          <w:r w:rsidRPr="00FA5C93">
            <w:t>R</w:t>
          </w:r>
        </w:p>
      </w:tc>
      <w:tc>
        <w:tcPr>
          <w:tcW w:w="2632" w:type="dxa"/>
        </w:tcPr>
        <w:p w14:paraId="5CD29CF9" w14:textId="7CA6DC00" w:rsidR="00140526" w:rsidRDefault="00140526" w:rsidP="00140526">
          <w:pPr>
            <w:pStyle w:val="Header"/>
            <w:rPr>
              <w:b/>
              <w:bCs/>
            </w:rPr>
          </w:pPr>
        </w:p>
      </w:tc>
    </w:tr>
  </w:tbl>
  <w:p w14:paraId="0313AE90" w14:textId="5225E11A" w:rsidR="00744483" w:rsidRPr="00744483" w:rsidRDefault="00744483">
    <w:pPr>
      <w:pStyle w:val="Header"/>
      <w:rPr>
        <w:b/>
        <w:bCs/>
      </w:rPr>
    </w:pPr>
  </w:p>
  <w:p w14:paraId="355A74C0" w14:textId="77777777" w:rsidR="00744483" w:rsidRDefault="00744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0D57C" w14:textId="77777777" w:rsidR="00744483" w:rsidRDefault="00744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83"/>
    <w:rsid w:val="00044E5F"/>
    <w:rsid w:val="00077153"/>
    <w:rsid w:val="00140526"/>
    <w:rsid w:val="002140EE"/>
    <w:rsid w:val="00346562"/>
    <w:rsid w:val="00744483"/>
    <w:rsid w:val="00AA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A3E3B"/>
  <w15:chartTrackingRefBased/>
  <w15:docId w15:val="{A9C793F5-58F7-4D48-AD10-6B80D0EB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483"/>
  </w:style>
  <w:style w:type="paragraph" w:styleId="Footer">
    <w:name w:val="footer"/>
    <w:basedOn w:val="Normal"/>
    <w:link w:val="FooterChar"/>
    <w:uiPriority w:val="99"/>
    <w:unhideWhenUsed/>
    <w:rsid w:val="0074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483"/>
  </w:style>
  <w:style w:type="table" w:styleId="TableGrid">
    <w:name w:val="Table Grid"/>
    <w:basedOn w:val="TableNormal"/>
    <w:uiPriority w:val="39"/>
    <w:rsid w:val="0074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Constance R.</dc:creator>
  <cp:keywords/>
  <dc:description/>
  <cp:lastModifiedBy>Boone, Constance R.</cp:lastModifiedBy>
  <cp:revision>2</cp:revision>
  <dcterms:created xsi:type="dcterms:W3CDTF">2021-02-02T15:46:00Z</dcterms:created>
  <dcterms:modified xsi:type="dcterms:W3CDTF">2021-02-02T15:46:00Z</dcterms:modified>
</cp:coreProperties>
</file>